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4172" w:rsidRPr="00885353" w:rsidRDefault="00E94F2E" w:rsidP="00014172">
      <w:pPr>
        <w:jc w:val="center"/>
        <w:rPr>
          <w:rFonts w:ascii="AvenirNext LT Pro Regular" w:hAnsi="AvenirNext LT Pro Regular"/>
          <w:b/>
          <w:sz w:val="32"/>
          <w:szCs w:val="32"/>
        </w:rPr>
      </w:pPr>
      <w:r w:rsidRPr="00885353">
        <w:rPr>
          <w:rFonts w:ascii="AvenirNext LT Pro Regular" w:hAnsi="AvenirNext LT Pro Regular"/>
          <w:b/>
          <w:sz w:val="32"/>
          <w:szCs w:val="32"/>
        </w:rPr>
        <w:t>Ceník</w:t>
      </w:r>
      <w:r w:rsidR="00C448AC" w:rsidRPr="00885353">
        <w:rPr>
          <w:rFonts w:ascii="AvenirNext LT Pro Regular" w:hAnsi="AvenirNext LT Pro Regular"/>
          <w:b/>
          <w:sz w:val="32"/>
          <w:szCs w:val="32"/>
        </w:rPr>
        <w:t xml:space="preserve"> </w:t>
      </w:r>
      <w:r w:rsidR="008841A5" w:rsidRPr="00885353">
        <w:rPr>
          <w:rFonts w:ascii="AvenirNext LT Pro Regular" w:hAnsi="AvenirNext LT Pro Regular"/>
          <w:b/>
          <w:sz w:val="32"/>
          <w:szCs w:val="32"/>
        </w:rPr>
        <w:t>služeb</w:t>
      </w:r>
    </w:p>
    <w:p w:rsidR="00014172" w:rsidRPr="00014172" w:rsidRDefault="00014172">
      <w:pPr>
        <w:rPr>
          <w:rFonts w:ascii="AvenirNext LT Pro Regular" w:hAnsi="AvenirNext LT Pro Regular"/>
          <w:i/>
        </w:rPr>
      </w:pPr>
      <w:r w:rsidRPr="00014172">
        <w:rPr>
          <w:rFonts w:ascii="AvenirNext LT Pro Regular" w:hAnsi="AvenirNext LT Pro Regular"/>
          <w:i/>
        </w:rPr>
        <w:t>*</w:t>
      </w:r>
      <w:r w:rsidR="00885353" w:rsidRPr="00014172">
        <w:rPr>
          <w:rFonts w:ascii="AvenirNext LT Pro Regular" w:hAnsi="AvenirNext LT Pro Regular"/>
          <w:i/>
        </w:rPr>
        <w:t>Ceník platný od 1.1.2019</w:t>
      </w:r>
      <w:r w:rsidRPr="00014172">
        <w:rPr>
          <w:rFonts w:ascii="AvenirNext LT Pro Regular" w:hAnsi="AvenirNext LT Pro Regular"/>
          <w:i/>
        </w:rPr>
        <w:t>, uvedené ceny jsou bez DPH</w:t>
      </w:r>
    </w:p>
    <w:p w:rsidR="008841A5" w:rsidRPr="00885353" w:rsidRDefault="008841A5">
      <w:pPr>
        <w:rPr>
          <w:rFonts w:ascii="AvenirNext LT Pro Regular" w:hAnsi="AvenirNext LT Pro Regular"/>
        </w:rPr>
      </w:pPr>
      <w:r w:rsidRPr="00885353">
        <w:rPr>
          <w:rFonts w:ascii="AvenirNext LT Pro Regular" w:hAnsi="AvenirNext LT Pro Regular"/>
        </w:rPr>
        <w:t>Jako in</w:t>
      </w:r>
      <w:bookmarkStart w:id="0" w:name="_GoBack"/>
      <w:bookmarkEnd w:id="0"/>
      <w:r w:rsidRPr="00885353">
        <w:rPr>
          <w:rFonts w:ascii="AvenirNext LT Pro Regular" w:hAnsi="AvenirNext LT Pro Regular"/>
        </w:rPr>
        <w:t xml:space="preserve">teriérové studio schopné zařídit váš interiér od A do </w:t>
      </w:r>
      <w:proofErr w:type="gramStart"/>
      <w:r w:rsidRPr="00885353">
        <w:rPr>
          <w:rFonts w:ascii="AvenirNext LT Pro Regular" w:hAnsi="AvenirNext LT Pro Regular"/>
        </w:rPr>
        <w:t>Z</w:t>
      </w:r>
      <w:proofErr w:type="gramEnd"/>
      <w:r w:rsidRPr="00885353">
        <w:rPr>
          <w:rFonts w:ascii="AvenirNext LT Pro Regular" w:hAnsi="AvenirNext LT Pro Regular"/>
        </w:rPr>
        <w:t xml:space="preserve"> samozřejmě poskytujeme</w:t>
      </w:r>
      <w:r w:rsidR="00885353">
        <w:rPr>
          <w:rFonts w:ascii="AvenirNext LT Pro Regular" w:hAnsi="AvenirNext LT Pro Regular"/>
        </w:rPr>
        <w:t xml:space="preserve"> služby</w:t>
      </w:r>
      <w:r w:rsidRPr="00885353">
        <w:rPr>
          <w:rFonts w:ascii="AvenirNext LT Pro Regular" w:hAnsi="AvenirNext LT Pro Regular"/>
        </w:rPr>
        <w:t xml:space="preserve"> interiérového architekta. Tato služba může být poskytnuta samostatně či ve spojení s následným dodáním vybraných prvků.</w:t>
      </w:r>
    </w:p>
    <w:p w:rsidR="00014172" w:rsidRDefault="00014172">
      <w:pPr>
        <w:rPr>
          <w:rFonts w:ascii="AvenirNext LT Pro Regular" w:hAnsi="AvenirNext LT Pro Regular"/>
        </w:rPr>
      </w:pPr>
    </w:p>
    <w:p w:rsidR="008841A5" w:rsidRPr="00014172" w:rsidRDefault="008841A5">
      <w:pPr>
        <w:rPr>
          <w:rFonts w:ascii="AvenirNext LT Pro Regular" w:hAnsi="AvenirNext LT Pro Regular"/>
        </w:rPr>
      </w:pPr>
      <w:r w:rsidRPr="00014172">
        <w:rPr>
          <w:rFonts w:ascii="AvenirNext LT Pro Regular" w:hAnsi="AvenirNext LT Pro Regular"/>
        </w:rPr>
        <w:t>Vstupní konzultace na showroomu max. 1,5 hod. ZDARMA</w:t>
      </w:r>
    </w:p>
    <w:p w:rsidR="008841A5" w:rsidRPr="00014172" w:rsidRDefault="008841A5">
      <w:pPr>
        <w:rPr>
          <w:rFonts w:ascii="AvenirNext LT Pro Regular" w:hAnsi="AvenirNext LT Pro Regular"/>
        </w:rPr>
      </w:pPr>
      <w:r w:rsidRPr="00014172">
        <w:rPr>
          <w:rFonts w:ascii="AvenirNext LT Pro Regular" w:hAnsi="AvenirNext LT Pro Regular"/>
        </w:rPr>
        <w:t>1 hod. konzultace interiérového architekta 990Kč/hod.; každá další započatá hodina 900Kč/hod.</w:t>
      </w:r>
    </w:p>
    <w:p w:rsidR="008841A5" w:rsidRPr="00014172" w:rsidRDefault="008841A5">
      <w:pPr>
        <w:rPr>
          <w:rFonts w:ascii="AvenirNext LT Pro Regular" w:hAnsi="AvenirNext LT Pro Regular"/>
        </w:rPr>
      </w:pPr>
      <w:r w:rsidRPr="00014172">
        <w:rPr>
          <w:rFonts w:ascii="AvenirNext LT Pro Regular" w:hAnsi="AvenirNext LT Pro Regular"/>
        </w:rPr>
        <w:t>Konzultace mimo showroom: účtujeme dopravu 500Kč po Praze, mimo Prahu platí sazba 13Kč/km</w:t>
      </w:r>
      <w:r w:rsidR="002C6BF0" w:rsidRPr="00014172">
        <w:rPr>
          <w:rFonts w:ascii="AvenirNext LT Pro Regular" w:hAnsi="AvenirNext LT Pro Regular"/>
        </w:rPr>
        <w:br/>
      </w:r>
      <w:r w:rsidRPr="00014172">
        <w:rPr>
          <w:rFonts w:ascii="AvenirNext LT Pro Regular" w:hAnsi="AvenirNext LT Pro Regular"/>
        </w:rPr>
        <w:t xml:space="preserve"> + hodinová sazba architekta</w:t>
      </w:r>
    </w:p>
    <w:p w:rsidR="00E96DAC" w:rsidRPr="00014172" w:rsidRDefault="00F262EC">
      <w:pPr>
        <w:rPr>
          <w:rFonts w:ascii="AvenirNext LT Pro Regular" w:hAnsi="AvenirNext LT Pro Regular"/>
        </w:rPr>
      </w:pPr>
      <w:r w:rsidRPr="00014172">
        <w:rPr>
          <w:rFonts w:ascii="AvenirNext LT Pro Regular" w:hAnsi="AvenirNext LT Pro Regular"/>
        </w:rPr>
        <w:t>Zpracování základního dispozičního řešení</w:t>
      </w:r>
      <w:r w:rsidR="007F7B89" w:rsidRPr="00014172">
        <w:rPr>
          <w:rFonts w:ascii="AvenirNext LT Pro Regular" w:hAnsi="AvenirNext LT Pro Regular"/>
        </w:rPr>
        <w:t xml:space="preserve"> (do 100m</w:t>
      </w:r>
      <w:r w:rsidR="007F7B89" w:rsidRPr="00014172">
        <w:rPr>
          <w:rFonts w:ascii="AvenirNext LT Pro Regular" w:hAnsi="AvenirNext LT Pro Regular"/>
          <w:vertAlign w:val="superscript"/>
        </w:rPr>
        <w:t>2</w:t>
      </w:r>
      <w:r w:rsidR="007F7B89" w:rsidRPr="00014172">
        <w:rPr>
          <w:rFonts w:ascii="AvenirNext LT Pro Regular" w:hAnsi="AvenirNext LT Pro Regular"/>
        </w:rPr>
        <w:t>)</w:t>
      </w:r>
      <w:r w:rsidR="00E96DAC" w:rsidRPr="00014172">
        <w:rPr>
          <w:rFonts w:ascii="AvenirNext LT Pro Regular" w:hAnsi="AvenirNext LT Pro Regular"/>
        </w:rPr>
        <w:t xml:space="preserve"> 4 000 – 15 000Kč</w:t>
      </w:r>
    </w:p>
    <w:p w:rsidR="007F7B89" w:rsidRPr="00014172" w:rsidRDefault="007F7B89">
      <w:pPr>
        <w:rPr>
          <w:rFonts w:ascii="AvenirNext LT Pro Regular" w:hAnsi="AvenirNext LT Pro Regular"/>
        </w:rPr>
      </w:pPr>
      <w:r w:rsidRPr="00014172">
        <w:rPr>
          <w:rFonts w:ascii="AvenirNext LT Pro Regular" w:hAnsi="AvenirNext LT Pro Regular"/>
        </w:rPr>
        <w:t>Zpracování interiérové studie do 100m</w:t>
      </w:r>
      <w:r w:rsidRPr="00014172">
        <w:rPr>
          <w:rFonts w:ascii="AvenirNext LT Pro Regular" w:hAnsi="AvenirNext LT Pro Regular"/>
          <w:vertAlign w:val="superscript"/>
        </w:rPr>
        <w:t>2</w:t>
      </w:r>
      <w:r w:rsidRPr="00014172">
        <w:rPr>
          <w:rFonts w:ascii="AvenirNext LT Pro Regular" w:hAnsi="AvenirNext LT Pro Regular"/>
        </w:rPr>
        <w:t xml:space="preserve"> (celkové řešení půdorysu, barevný a materiálový koncept, rámcový rozpočet) 8 000 – 40 000Kč</w:t>
      </w:r>
    </w:p>
    <w:p w:rsidR="007F7B89" w:rsidRPr="00014172" w:rsidRDefault="007F7B89">
      <w:pPr>
        <w:rPr>
          <w:rFonts w:ascii="AvenirNext LT Pro Regular" w:hAnsi="AvenirNext LT Pro Regular"/>
        </w:rPr>
      </w:pPr>
      <w:r w:rsidRPr="00014172">
        <w:rPr>
          <w:rFonts w:ascii="AvenirNext LT Pro Regular" w:hAnsi="AvenirNext LT Pro Regular"/>
        </w:rPr>
        <w:t>Zpracování projektu interiéru (interiérové prvky včetně barevného a materiálového provedení, komplexní a detailní půdorysné řešení, výkresová dokumentace pro zadání do výroby – atypy, doporučené prvky) max. 10% z objemu realizace</w:t>
      </w:r>
    </w:p>
    <w:p w:rsidR="007F7B89" w:rsidRPr="00014172" w:rsidRDefault="00E96DAC">
      <w:pPr>
        <w:rPr>
          <w:rFonts w:ascii="AvenirNext LT Pro Regular" w:hAnsi="AvenirNext LT Pro Regular"/>
        </w:rPr>
      </w:pPr>
      <w:r w:rsidRPr="00014172">
        <w:rPr>
          <w:rFonts w:ascii="AvenirNext LT Pro Regular" w:hAnsi="AvenirNext LT Pro Regular"/>
        </w:rPr>
        <w:t xml:space="preserve">Klientské změny v projektu jsou dodatečně účtovány dle </w:t>
      </w:r>
      <w:r w:rsidR="00885353" w:rsidRPr="00014172">
        <w:rPr>
          <w:rFonts w:ascii="AvenirNext LT Pro Regular" w:hAnsi="AvenirNext LT Pro Regular"/>
        </w:rPr>
        <w:t>rozsahu.</w:t>
      </w:r>
    </w:p>
    <w:p w:rsidR="00885353" w:rsidRPr="00014172" w:rsidRDefault="00885353">
      <w:pPr>
        <w:rPr>
          <w:rFonts w:ascii="AvenirNext LT Pro Regular" w:hAnsi="AvenirNext LT Pro Regular"/>
        </w:rPr>
      </w:pPr>
      <w:r w:rsidRPr="00014172">
        <w:rPr>
          <w:rFonts w:ascii="AvenirNext LT Pro Regular" w:hAnsi="AvenirNext LT Pro Regular"/>
        </w:rPr>
        <w:t>Barevný návrh kuchyně včetně jednotlivých vzorků materiálů zvolených prvků ve vizualizaci 9 800Kč</w:t>
      </w:r>
    </w:p>
    <w:p w:rsidR="00885353" w:rsidRPr="00014172" w:rsidRDefault="00885353">
      <w:pPr>
        <w:rPr>
          <w:rFonts w:ascii="AvenirNext LT Pro Regular" w:hAnsi="AvenirNext LT Pro Regular"/>
        </w:rPr>
      </w:pPr>
      <w:r w:rsidRPr="00014172">
        <w:rPr>
          <w:rFonts w:ascii="AvenirNext LT Pro Regular" w:hAnsi="AvenirNext LT Pro Regular"/>
        </w:rPr>
        <w:t>Barevný návrh kuchyně včetně jednotlivých vzorků materiálů zvolených prvků ve vizualizaci</w:t>
      </w:r>
      <w:r w:rsidRPr="00014172">
        <w:rPr>
          <w:rFonts w:ascii="AvenirNext LT Pro Regular" w:hAnsi="AvenirNext LT Pro Regular"/>
        </w:rPr>
        <w:t xml:space="preserve"> </w:t>
      </w:r>
      <w:r w:rsidRPr="00014172">
        <w:rPr>
          <w:rFonts w:ascii="AvenirNext LT Pro Regular" w:hAnsi="AvenirNext LT Pro Regular"/>
        </w:rPr>
        <w:br/>
        <w:t>+ technické výkresy, údaje jako elektrické rozvody, instalační prvky…) 14 900Kč</w:t>
      </w:r>
    </w:p>
    <w:p w:rsidR="00014172" w:rsidRDefault="00014172">
      <w:pPr>
        <w:rPr>
          <w:rFonts w:ascii="AvenirNext LT Pro Regular" w:hAnsi="AvenirNext LT Pro Regular"/>
        </w:rPr>
      </w:pPr>
    </w:p>
    <w:p w:rsidR="00885353" w:rsidRPr="00014172" w:rsidRDefault="00885353">
      <w:pPr>
        <w:rPr>
          <w:rFonts w:ascii="AvenirNext LT Pro Regular" w:hAnsi="AvenirNext LT Pro Regular"/>
          <w:b/>
        </w:rPr>
      </w:pPr>
      <w:r w:rsidRPr="00014172">
        <w:rPr>
          <w:rFonts w:ascii="AvenirNext LT Pro Regular" w:hAnsi="AvenirNext LT Pro Regular"/>
          <w:b/>
        </w:rPr>
        <w:t>Pokud se rozhodnete na základě interiérové studie využít spolupráce s námi i v dodání jednotlivých prvků, nabízíme možnost získat slevu na již poskytnuté projekční a architektonické služby až do výše 100% z uhrazené částky.</w:t>
      </w:r>
    </w:p>
    <w:p w:rsidR="00885353" w:rsidRDefault="00885353">
      <w:pPr>
        <w:rPr>
          <w:rFonts w:ascii="AvenirNext LT Pro Regular" w:hAnsi="AvenirNext LT Pro Regular"/>
        </w:rPr>
      </w:pPr>
      <w:r>
        <w:rPr>
          <w:rFonts w:ascii="AvenirNext LT Pro Regular" w:hAnsi="AvenirNext LT Pro Regular"/>
        </w:rPr>
        <w:t>Objem nákupu nad 400 000Kč = 30% sleva</w:t>
      </w:r>
    </w:p>
    <w:p w:rsidR="00885353" w:rsidRDefault="00885353" w:rsidP="00885353">
      <w:pPr>
        <w:rPr>
          <w:rFonts w:ascii="AvenirNext LT Pro Regular" w:hAnsi="AvenirNext LT Pro Regular"/>
        </w:rPr>
      </w:pPr>
      <w:r>
        <w:rPr>
          <w:rFonts w:ascii="AvenirNext LT Pro Regular" w:hAnsi="AvenirNext LT Pro Regular"/>
        </w:rPr>
        <w:t xml:space="preserve">Objem nákupu nad </w:t>
      </w:r>
      <w:r>
        <w:rPr>
          <w:rFonts w:ascii="AvenirNext LT Pro Regular" w:hAnsi="AvenirNext LT Pro Regular"/>
        </w:rPr>
        <w:t>8</w:t>
      </w:r>
      <w:r>
        <w:rPr>
          <w:rFonts w:ascii="AvenirNext LT Pro Regular" w:hAnsi="AvenirNext LT Pro Regular"/>
        </w:rPr>
        <w:t xml:space="preserve">00 000Kč = </w:t>
      </w:r>
      <w:r>
        <w:rPr>
          <w:rFonts w:ascii="AvenirNext LT Pro Regular" w:hAnsi="AvenirNext LT Pro Regular"/>
        </w:rPr>
        <w:t>6</w:t>
      </w:r>
      <w:r>
        <w:rPr>
          <w:rFonts w:ascii="AvenirNext LT Pro Regular" w:hAnsi="AvenirNext LT Pro Regular"/>
        </w:rPr>
        <w:t>0% sleva</w:t>
      </w:r>
    </w:p>
    <w:p w:rsidR="00885353" w:rsidRPr="00885353" w:rsidRDefault="00885353">
      <w:pPr>
        <w:rPr>
          <w:rFonts w:ascii="AvenirNext LT Pro Regular" w:hAnsi="AvenirNext LT Pro Regular"/>
        </w:rPr>
      </w:pPr>
      <w:r>
        <w:rPr>
          <w:rFonts w:ascii="AvenirNext LT Pro Regular" w:hAnsi="AvenirNext LT Pro Regular"/>
        </w:rPr>
        <w:t xml:space="preserve">Objem nákupu nad </w:t>
      </w:r>
      <w:r>
        <w:rPr>
          <w:rFonts w:ascii="AvenirNext LT Pro Regular" w:hAnsi="AvenirNext LT Pro Regular"/>
        </w:rPr>
        <w:t>1 5</w:t>
      </w:r>
      <w:r>
        <w:rPr>
          <w:rFonts w:ascii="AvenirNext LT Pro Regular" w:hAnsi="AvenirNext LT Pro Regular"/>
        </w:rPr>
        <w:t xml:space="preserve">00 000Kč = </w:t>
      </w:r>
      <w:r>
        <w:rPr>
          <w:rFonts w:ascii="AvenirNext LT Pro Regular" w:hAnsi="AvenirNext LT Pro Regular"/>
        </w:rPr>
        <w:t>10</w:t>
      </w:r>
      <w:r>
        <w:rPr>
          <w:rFonts w:ascii="AvenirNext LT Pro Regular" w:hAnsi="AvenirNext LT Pro Regular"/>
        </w:rPr>
        <w:t>0% slev</w:t>
      </w:r>
      <w:r>
        <w:rPr>
          <w:rFonts w:ascii="AvenirNext LT Pro Regular" w:hAnsi="AvenirNext LT Pro Regular"/>
        </w:rPr>
        <w:t>a</w:t>
      </w:r>
    </w:p>
    <w:p w:rsidR="00014172" w:rsidRDefault="00885353">
      <w:pPr>
        <w:rPr>
          <w:rFonts w:ascii="AvenirNext LT Pro Regular" w:hAnsi="AvenirNext LT Pro Regular"/>
        </w:rPr>
      </w:pPr>
      <w:r>
        <w:rPr>
          <w:rFonts w:ascii="AvenirNext LT Pro Regular" w:hAnsi="AvenirNext LT Pro Regular"/>
        </w:rPr>
        <w:t xml:space="preserve">Uvedené slevy platí pro případ, že objem </w:t>
      </w:r>
      <w:r w:rsidR="00014172">
        <w:rPr>
          <w:rFonts w:ascii="AvenirNext LT Pro Regular" w:hAnsi="AvenirNext LT Pro Regular"/>
        </w:rPr>
        <w:t xml:space="preserve">poskytnutých služeb nepřekročí hodnotu 60 000Kč. Pro každý projekt, resp. nákup si vyhrazuje </w:t>
      </w:r>
      <w:proofErr w:type="spellStart"/>
      <w:r w:rsidR="00014172">
        <w:rPr>
          <w:rFonts w:ascii="AvenirNext LT Pro Regular" w:hAnsi="AvenirNext LT Pro Regular"/>
        </w:rPr>
        <w:t>Concept</w:t>
      </w:r>
      <w:proofErr w:type="spellEnd"/>
      <w:r w:rsidR="00014172">
        <w:rPr>
          <w:rFonts w:ascii="AvenirNext LT Pro Regular" w:hAnsi="AvenirNext LT Pro Regular"/>
        </w:rPr>
        <w:t xml:space="preserve"> </w:t>
      </w:r>
      <w:proofErr w:type="spellStart"/>
      <w:r w:rsidR="00014172">
        <w:rPr>
          <w:rFonts w:ascii="AvenirNext LT Pro Regular" w:hAnsi="AvenirNext LT Pro Regular"/>
        </w:rPr>
        <w:t>Store</w:t>
      </w:r>
      <w:proofErr w:type="spellEnd"/>
      <w:r w:rsidR="00014172">
        <w:rPr>
          <w:rFonts w:ascii="AvenirNext LT Pro Regular" w:hAnsi="AvenirNext LT Pro Regular"/>
        </w:rPr>
        <w:t xml:space="preserve"> Karlín právo stanovit kompenzaci nákladů individuálně.</w:t>
      </w:r>
    </w:p>
    <w:p w:rsidR="00E96DAC" w:rsidRPr="00885353" w:rsidRDefault="00E96DAC">
      <w:pPr>
        <w:rPr>
          <w:rFonts w:ascii="AvenirNext LT Pro Regular" w:hAnsi="AvenirNext LT Pro Regular"/>
        </w:rPr>
      </w:pPr>
    </w:p>
    <w:p w:rsidR="007F7B89" w:rsidRPr="00885353" w:rsidRDefault="007F7B89">
      <w:pPr>
        <w:rPr>
          <w:rFonts w:ascii="AvenirNext LT Pro Regular" w:hAnsi="AvenirNext LT Pro Regular"/>
        </w:rPr>
      </w:pPr>
    </w:p>
    <w:sectPr w:rsidR="007F7B89" w:rsidRPr="0088535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4172" w:rsidRDefault="00014172" w:rsidP="00014172">
      <w:pPr>
        <w:spacing w:after="0" w:line="240" w:lineRule="auto"/>
      </w:pPr>
      <w:r>
        <w:separator/>
      </w:r>
    </w:p>
  </w:endnote>
  <w:endnote w:type="continuationSeparator" w:id="0">
    <w:p w:rsidR="00014172" w:rsidRDefault="00014172" w:rsidP="000141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venirNext LT Pro Regular">
    <w:panose1 w:val="020B0504020202020204"/>
    <w:charset w:val="00"/>
    <w:family w:val="swiss"/>
    <w:notTrueType/>
    <w:pitch w:val="variable"/>
    <w:sig w:usb0="800000AF" w:usb1="5000204A" w:usb2="00000000" w:usb3="00000000" w:csb0="0000009B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4172" w:rsidRDefault="00014172" w:rsidP="00014172">
      <w:pPr>
        <w:spacing w:after="0" w:line="240" w:lineRule="auto"/>
      </w:pPr>
      <w:r>
        <w:separator/>
      </w:r>
    </w:p>
  </w:footnote>
  <w:footnote w:type="continuationSeparator" w:id="0">
    <w:p w:rsidR="00014172" w:rsidRDefault="00014172" w:rsidP="000141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4172" w:rsidRDefault="00014172" w:rsidP="00014172">
    <w:pPr>
      <w:pStyle w:val="Zhlav"/>
      <w:jc w:val="center"/>
    </w:pPr>
    <w:r>
      <w:rPr>
        <w:noProof/>
      </w:rPr>
      <w:drawing>
        <wp:inline distT="0" distB="0" distL="0" distR="0">
          <wp:extent cx="3390900" cy="752786"/>
          <wp:effectExtent l="0" t="0" r="0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CS Karlí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36937" cy="7630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14172" w:rsidRDefault="0001417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F2E"/>
    <w:rsid w:val="00014172"/>
    <w:rsid w:val="002C6BF0"/>
    <w:rsid w:val="007F7B89"/>
    <w:rsid w:val="008841A5"/>
    <w:rsid w:val="00885353"/>
    <w:rsid w:val="00AE33FC"/>
    <w:rsid w:val="00C448AC"/>
    <w:rsid w:val="00E94F2E"/>
    <w:rsid w:val="00E96DAC"/>
    <w:rsid w:val="00F26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1B9F90"/>
  <w15:chartTrackingRefBased/>
  <w15:docId w15:val="{1B846EBF-D637-4599-94F9-846F4F561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141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14172"/>
  </w:style>
  <w:style w:type="paragraph" w:styleId="Zpat">
    <w:name w:val="footer"/>
    <w:basedOn w:val="Normln"/>
    <w:link w:val="ZpatChar"/>
    <w:uiPriority w:val="99"/>
    <w:unhideWhenUsed/>
    <w:rsid w:val="000141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141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269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Klára Pavlíčková</dc:creator>
  <cp:keywords/>
  <dc:description/>
  <cp:lastModifiedBy>Klára Pavlíčková</cp:lastModifiedBy>
  <cp:revision>1</cp:revision>
  <cp:lastPrinted>2019-01-22T13:33:00Z</cp:lastPrinted>
  <dcterms:created xsi:type="dcterms:W3CDTF">2019-01-22T11:07:00Z</dcterms:created>
  <dcterms:modified xsi:type="dcterms:W3CDTF">2019-01-22T13:37:00Z</dcterms:modified>
</cp:coreProperties>
</file>